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BA1B98" w:rsidP="00796B38" w:rsidRDefault="00BA1B98" w14:paraId="672A6659" wp14:textId="77777777">
      <w:pPr>
        <w:jc w:val="both"/>
        <w:rPr>
          <w:b/>
        </w:rPr>
      </w:pPr>
    </w:p>
    <w:p xmlns:wp14="http://schemas.microsoft.com/office/word/2010/wordml" w:rsidR="00796B38" w:rsidP="00796B38" w:rsidRDefault="00796B38" w14:paraId="0A37501D" wp14:textId="77777777">
      <w:pPr>
        <w:pStyle w:val="Cabealho"/>
      </w:pPr>
    </w:p>
    <w:p xmlns:wp14="http://schemas.microsoft.com/office/word/2010/wordml" w:rsidR="00796B38" w:rsidP="1ED5E72E" w:rsidRDefault="006125BC" w14:paraId="0F9B456D" wp14:textId="345054CE">
      <w:pPr>
        <w:pStyle w:val="Cabealho"/>
        <w:pBdr>
          <w:top w:val="single" w:color="FF000000" w:sz="12" w:space="1"/>
          <w:bottom w:val="single" w:color="FF000000" w:sz="12" w:space="1"/>
        </w:pBdr>
        <w:jc w:val="left"/>
      </w:pPr>
      <w:r w:rsidR="255D54F0">
        <w:drawing>
          <wp:inline xmlns:wp14="http://schemas.microsoft.com/office/word/2010/wordprocessingDrawing" wp14:editId="33C769A1" wp14:anchorId="05BDDC19">
            <wp:extent cx="1085850" cy="514350"/>
            <wp:effectExtent l="0" t="0" r="0" b="0"/>
            <wp:docPr id="15932015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4b1d5e286241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5D54F0">
        <w:rPr/>
        <w:t xml:space="preserve">                                                                                                                          </w:t>
      </w:r>
      <w:r w:rsidR="255D54F0">
        <w:drawing>
          <wp:inline xmlns:wp14="http://schemas.microsoft.com/office/word/2010/wordprocessingDrawing" wp14:editId="2DF2C237" wp14:anchorId="27EA79D8">
            <wp:extent cx="1209675" cy="523875"/>
            <wp:effectExtent l="0" t="0" r="0" b="0"/>
            <wp:docPr id="1829254469" name="" descr="logo_agru_se_500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579d608d3946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R="00796B38" w:rsidP="00796B38" w:rsidRDefault="00796B38" w14:paraId="5DAB6C7B" wp14:textId="77777777">
      <w:pPr>
        <w:pStyle w:val="Cabealho"/>
      </w:pPr>
    </w:p>
    <w:p xmlns:wp14="http://schemas.microsoft.com/office/word/2010/wordml" w:rsidR="00023FE0" w:rsidP="1ED5E72E" w:rsidRDefault="00023FE0" w14:paraId="5A39BBE3" wp14:noSpellErr="1" wp14:textId="2C554DCF">
      <w:pPr>
        <w:pStyle w:val="Normal"/>
        <w:rPr>
          <w:b w:val="1"/>
          <w:bCs w:val="1"/>
        </w:rPr>
      </w:pPr>
    </w:p>
    <w:p xmlns:wp14="http://schemas.microsoft.com/office/word/2010/wordml" w:rsidR="00557881" w:rsidP="00557881" w:rsidRDefault="00557881" w14:paraId="70ED292B" wp14:textId="77777777">
      <w:pPr>
        <w:rPr>
          <w:b/>
        </w:rPr>
      </w:pPr>
      <w:r w:rsidRPr="00557881">
        <w:rPr>
          <w:b/>
        </w:rPr>
        <w:t>AVALIAÇÃO DE DESEMPENHO DOCENTE</w:t>
      </w:r>
    </w:p>
    <w:p xmlns:wp14="http://schemas.microsoft.com/office/word/2010/wordml" w:rsidRPr="00557881" w:rsidR="00783503" w:rsidP="00557881" w:rsidRDefault="00783503" w14:paraId="41C8F396" wp14:textId="77777777">
      <w:pPr>
        <w:rPr>
          <w:b/>
        </w:rPr>
      </w:pPr>
    </w:p>
    <w:p xmlns:wp14="http://schemas.microsoft.com/office/word/2010/wordml" w:rsidR="00557881" w:rsidP="00557881" w:rsidRDefault="00557881" w14:paraId="72A3D3EC" wp14:textId="77777777"/>
    <w:p xmlns:wp14="http://schemas.microsoft.com/office/word/2010/wordml" w:rsidR="00557881" w:rsidP="00557881" w:rsidRDefault="008F09CA" w14:paraId="08D0341C" wp14:textId="77777777">
      <w:r>
        <w:t>A</w:t>
      </w:r>
      <w:r w:rsidR="007416CE">
        <w:t>ta da reunião entre o Avaliador Interno e o Avaliador Externo</w:t>
      </w:r>
    </w:p>
    <w:p xmlns:wp14="http://schemas.microsoft.com/office/word/2010/wordml" w:rsidR="00783503" w:rsidP="00557881" w:rsidRDefault="00783503" w14:paraId="0D0B940D" wp14:textId="77777777"/>
    <w:p xmlns:wp14="http://schemas.microsoft.com/office/word/2010/wordml" w:rsidR="00557881" w:rsidP="00557881" w:rsidRDefault="00557881" w14:paraId="0E27B00A" wp14:textId="77777777">
      <w:pPr>
        <w:jc w:val="left"/>
      </w:pPr>
    </w:p>
    <w:p xmlns:wp14="http://schemas.microsoft.com/office/word/2010/wordml" w:rsidR="00796B38" w:rsidP="00090D76" w:rsidRDefault="00090D76" w14:paraId="29EF0BAB" wp14:textId="77777777">
      <w:pPr>
        <w:tabs>
          <w:tab w:val="left" w:leader="hyphen" w:pos="709"/>
          <w:tab w:val="right" w:leader="hyphen" w:pos="9185"/>
        </w:tabs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FB52E1">
        <w:rPr>
          <w:sz w:val="24"/>
          <w:szCs w:val="24"/>
        </w:rPr>
        <w:t>Aos</w:t>
      </w:r>
      <w:r w:rsidR="00913B42">
        <w:rPr>
          <w:sz w:val="24"/>
          <w:szCs w:val="24"/>
        </w:rPr>
        <w:t xml:space="preserve"> </w:t>
      </w:r>
      <w:proofErr w:type="spellStart"/>
      <w:r w:rsidRPr="00796B38" w:rsidR="00796B38">
        <w:rPr>
          <w:color w:val="FF0000"/>
          <w:sz w:val="24"/>
          <w:szCs w:val="24"/>
        </w:rPr>
        <w:t>xxxxxxxxx</w:t>
      </w:r>
      <w:proofErr w:type="spellEnd"/>
      <w:r w:rsidR="00796B38">
        <w:rPr>
          <w:sz w:val="24"/>
          <w:szCs w:val="24"/>
        </w:rPr>
        <w:t xml:space="preserve"> </w:t>
      </w:r>
      <w:r w:rsidRPr="000250C2" w:rsidR="00557881">
        <w:rPr>
          <w:sz w:val="24"/>
          <w:szCs w:val="24"/>
        </w:rPr>
        <w:t>dias do mês de</w:t>
      </w:r>
      <w:r w:rsidR="00796B38">
        <w:rPr>
          <w:sz w:val="24"/>
          <w:szCs w:val="24"/>
        </w:rPr>
        <w:t xml:space="preserve"> </w:t>
      </w:r>
      <w:proofErr w:type="spellStart"/>
      <w:r w:rsidRPr="00796B38" w:rsidR="00796B38">
        <w:rPr>
          <w:color w:val="FF0000"/>
          <w:sz w:val="24"/>
          <w:szCs w:val="24"/>
        </w:rPr>
        <w:t>xxxxxxxx</w:t>
      </w:r>
      <w:proofErr w:type="spellEnd"/>
      <w:r w:rsidRPr="00796B38" w:rsidR="00557881">
        <w:rPr>
          <w:color w:val="FF0000"/>
          <w:sz w:val="24"/>
          <w:szCs w:val="24"/>
        </w:rPr>
        <w:t>,</w:t>
      </w:r>
      <w:r w:rsidRPr="000250C2" w:rsidR="00557881">
        <w:rPr>
          <w:sz w:val="24"/>
          <w:szCs w:val="24"/>
        </w:rPr>
        <w:t xml:space="preserve"> </w:t>
      </w:r>
      <w:r w:rsidR="00796B38">
        <w:rPr>
          <w:sz w:val="24"/>
          <w:szCs w:val="24"/>
        </w:rPr>
        <w:t>do ano de dois mil e vinte</w:t>
      </w:r>
      <w:r w:rsidR="00BA1B98">
        <w:rPr>
          <w:sz w:val="24"/>
          <w:szCs w:val="24"/>
        </w:rPr>
        <w:t xml:space="preserve">, </w:t>
      </w:r>
      <w:r w:rsidRPr="000250C2" w:rsidR="00557881">
        <w:rPr>
          <w:sz w:val="24"/>
          <w:szCs w:val="24"/>
        </w:rPr>
        <w:t>pelas</w:t>
      </w:r>
      <w:r w:rsidR="009D0746">
        <w:rPr>
          <w:sz w:val="24"/>
          <w:szCs w:val="24"/>
        </w:rPr>
        <w:t xml:space="preserve"> </w:t>
      </w:r>
      <w:proofErr w:type="spellStart"/>
      <w:r w:rsidRPr="00796B38" w:rsidR="00796B38">
        <w:rPr>
          <w:color w:val="FF0000"/>
          <w:sz w:val="24"/>
          <w:szCs w:val="24"/>
        </w:rPr>
        <w:t>xx</w:t>
      </w:r>
      <w:proofErr w:type="spellEnd"/>
      <w:r w:rsidRPr="00796B38" w:rsidR="00796B38">
        <w:rPr>
          <w:color w:val="FF0000"/>
          <w:sz w:val="24"/>
          <w:szCs w:val="24"/>
        </w:rPr>
        <w:t>,</w:t>
      </w:r>
      <w:r w:rsidRPr="000250C2" w:rsidR="00796B38">
        <w:rPr>
          <w:sz w:val="24"/>
          <w:szCs w:val="24"/>
        </w:rPr>
        <w:t xml:space="preserve"> </w:t>
      </w:r>
      <w:r w:rsidR="00023FE0">
        <w:rPr>
          <w:sz w:val="24"/>
          <w:szCs w:val="24"/>
        </w:rPr>
        <w:t xml:space="preserve"> </w:t>
      </w:r>
      <w:r w:rsidR="00BA1B98">
        <w:rPr>
          <w:sz w:val="24"/>
          <w:szCs w:val="24"/>
        </w:rPr>
        <w:t>horas</w:t>
      </w:r>
      <w:r w:rsidR="00796B38">
        <w:rPr>
          <w:sz w:val="24"/>
          <w:szCs w:val="24"/>
        </w:rPr>
        <w:t xml:space="preserve"> e </w:t>
      </w:r>
      <w:r w:rsidRPr="00796B38" w:rsidR="00796B38">
        <w:rPr>
          <w:color w:val="FF0000"/>
          <w:sz w:val="24"/>
          <w:szCs w:val="24"/>
        </w:rPr>
        <w:t xml:space="preserve"> </w:t>
      </w:r>
      <w:proofErr w:type="spellStart"/>
      <w:r w:rsidRPr="00796B38" w:rsidR="00796B38">
        <w:rPr>
          <w:color w:val="FF0000"/>
          <w:sz w:val="24"/>
          <w:szCs w:val="24"/>
        </w:rPr>
        <w:t>xx</w:t>
      </w:r>
      <w:proofErr w:type="spellEnd"/>
      <w:r w:rsidRPr="00796B38" w:rsidR="00796B38">
        <w:rPr>
          <w:color w:val="FF0000"/>
          <w:sz w:val="24"/>
          <w:szCs w:val="24"/>
        </w:rPr>
        <w:t>,</w:t>
      </w:r>
      <w:r w:rsidRPr="000250C2" w:rsidR="00796B38">
        <w:rPr>
          <w:sz w:val="24"/>
          <w:szCs w:val="24"/>
        </w:rPr>
        <w:t xml:space="preserve"> </w:t>
      </w:r>
      <w:r w:rsidR="00945CD5">
        <w:rPr>
          <w:sz w:val="24"/>
          <w:szCs w:val="24"/>
        </w:rPr>
        <w:t xml:space="preserve"> minutos</w:t>
      </w:r>
      <w:r w:rsidR="00D46318">
        <w:rPr>
          <w:sz w:val="24"/>
          <w:szCs w:val="24"/>
        </w:rPr>
        <w:t>,</w:t>
      </w:r>
      <w:r w:rsidR="00F369F3">
        <w:rPr>
          <w:sz w:val="24"/>
          <w:szCs w:val="24"/>
        </w:rPr>
        <w:t xml:space="preserve"> </w:t>
      </w:r>
      <w:r w:rsidR="00945CD5">
        <w:rPr>
          <w:sz w:val="24"/>
          <w:szCs w:val="24"/>
        </w:rPr>
        <w:t>na Escola Secundária da Sé,</w:t>
      </w:r>
      <w:r w:rsidR="00023FE0">
        <w:rPr>
          <w:sz w:val="24"/>
          <w:szCs w:val="24"/>
        </w:rPr>
        <w:t xml:space="preserve"> </w:t>
      </w:r>
      <w:r w:rsidR="00F369F3">
        <w:rPr>
          <w:sz w:val="24"/>
          <w:szCs w:val="24"/>
        </w:rPr>
        <w:t>reuniram o</w:t>
      </w:r>
      <w:r w:rsidR="00945CD5">
        <w:rPr>
          <w:sz w:val="24"/>
          <w:szCs w:val="24"/>
        </w:rPr>
        <w:t>s docentes</w:t>
      </w:r>
      <w:r w:rsidR="009D0746">
        <w:rPr>
          <w:sz w:val="24"/>
          <w:szCs w:val="24"/>
        </w:rPr>
        <w:t xml:space="preserve">, </w:t>
      </w:r>
      <w:proofErr w:type="spellStart"/>
      <w:r w:rsidRPr="00796B38" w:rsidR="00796B38">
        <w:rPr>
          <w:color w:val="FF0000"/>
          <w:sz w:val="24"/>
          <w:szCs w:val="24"/>
        </w:rPr>
        <w:t>xx</w:t>
      </w:r>
      <w:proofErr w:type="spellEnd"/>
      <w:r w:rsidRPr="00796B38" w:rsidR="00796B38">
        <w:rPr>
          <w:color w:val="FF0000"/>
          <w:sz w:val="24"/>
          <w:szCs w:val="24"/>
        </w:rPr>
        <w:t>,</w:t>
      </w:r>
      <w:r w:rsidRPr="000250C2" w:rsidR="00796B38">
        <w:rPr>
          <w:sz w:val="24"/>
          <w:szCs w:val="24"/>
        </w:rPr>
        <w:t xml:space="preserve"> </w:t>
      </w:r>
      <w:r w:rsidR="009D0746">
        <w:rPr>
          <w:sz w:val="24"/>
          <w:szCs w:val="24"/>
        </w:rPr>
        <w:t>na qualidade de Avaliador Interno</w:t>
      </w:r>
      <w:r w:rsidR="00023FE0">
        <w:rPr>
          <w:sz w:val="24"/>
          <w:szCs w:val="24"/>
        </w:rPr>
        <w:t>,</w:t>
      </w:r>
      <w:r w:rsidRPr="000250C2" w:rsidR="00557881">
        <w:rPr>
          <w:sz w:val="24"/>
          <w:szCs w:val="24"/>
        </w:rPr>
        <w:t xml:space="preserve"> e</w:t>
      </w:r>
      <w:r w:rsidRPr="00796B38" w:rsidR="00796B38">
        <w:rPr>
          <w:color w:val="FF0000"/>
          <w:sz w:val="24"/>
          <w:szCs w:val="24"/>
        </w:rPr>
        <w:t xml:space="preserve"> </w:t>
      </w:r>
      <w:proofErr w:type="spellStart"/>
      <w:r w:rsidRPr="00796B38" w:rsidR="00796B38">
        <w:rPr>
          <w:color w:val="FF0000"/>
          <w:sz w:val="24"/>
          <w:szCs w:val="24"/>
        </w:rPr>
        <w:t>xx</w:t>
      </w:r>
      <w:proofErr w:type="spellEnd"/>
      <w:r w:rsidRPr="00796B38" w:rsidR="00796B38">
        <w:rPr>
          <w:color w:val="FF0000"/>
          <w:sz w:val="24"/>
          <w:szCs w:val="24"/>
        </w:rPr>
        <w:t>,</w:t>
      </w:r>
      <w:r w:rsidRPr="000250C2" w:rsidR="00796B38">
        <w:rPr>
          <w:sz w:val="24"/>
          <w:szCs w:val="24"/>
        </w:rPr>
        <w:t xml:space="preserve"> </w:t>
      </w:r>
      <w:r w:rsidR="00796B38">
        <w:rPr>
          <w:sz w:val="24"/>
          <w:szCs w:val="24"/>
        </w:rPr>
        <w:t xml:space="preserve"> </w:t>
      </w:r>
      <w:r w:rsidR="00023FE0">
        <w:rPr>
          <w:sz w:val="24"/>
          <w:szCs w:val="24"/>
        </w:rPr>
        <w:t xml:space="preserve">, </w:t>
      </w:r>
      <w:r w:rsidR="00945CD5">
        <w:rPr>
          <w:sz w:val="24"/>
          <w:szCs w:val="24"/>
        </w:rPr>
        <w:t>na qualidade de Avaliador Externo, tendo em vista o cumprimento de procedimentos relativos ao processo de avaliação de desempenho da docente</w:t>
      </w:r>
      <w:r w:rsidR="00796B38">
        <w:rPr>
          <w:sz w:val="24"/>
          <w:szCs w:val="24"/>
        </w:rPr>
        <w:t xml:space="preserve"> </w:t>
      </w:r>
      <w:proofErr w:type="spellStart"/>
      <w:r w:rsidRPr="00796B38" w:rsidR="00796B38">
        <w:rPr>
          <w:color w:val="FF0000"/>
          <w:sz w:val="24"/>
          <w:szCs w:val="24"/>
        </w:rPr>
        <w:t>xx,</w:t>
      </w:r>
      <w:r w:rsidR="00CA4F74">
        <w:rPr>
          <w:color w:val="FF0000"/>
          <w:sz w:val="24"/>
          <w:szCs w:val="24"/>
        </w:rPr>
        <w:t>xxxxxxxxxxx</w:t>
      </w:r>
      <w:proofErr w:type="spellEnd"/>
    </w:p>
    <w:p xmlns:wp14="http://schemas.microsoft.com/office/word/2010/wordml" w:rsidRPr="000250C2" w:rsidR="00557881" w:rsidP="00090D76" w:rsidRDefault="00913B42" w14:paraId="040FE8D3" wp14:textId="77777777">
      <w:pPr>
        <w:tabs>
          <w:tab w:val="left" w:leader="hyphen" w:pos="709"/>
          <w:tab w:val="right" w:leader="hyphen" w:pos="91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0250C2">
        <w:rPr>
          <w:sz w:val="24"/>
          <w:szCs w:val="24"/>
        </w:rPr>
        <w:t xml:space="preserve"> </w:t>
      </w:r>
      <w:r w:rsidR="00090D76">
        <w:rPr>
          <w:sz w:val="24"/>
          <w:szCs w:val="24"/>
        </w:rPr>
        <w:tab/>
      </w:r>
    </w:p>
    <w:p xmlns:wp14="http://schemas.microsoft.com/office/word/2010/wordml" w:rsidR="00783503" w:rsidP="00090D76" w:rsidRDefault="00090D76" w14:paraId="18BCA2B4" wp14:textId="77777777">
      <w:pPr>
        <w:tabs>
          <w:tab w:val="left" w:leader="hyphen" w:pos="709"/>
          <w:tab w:val="right" w:leader="hyphen" w:pos="91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5CD5">
        <w:rPr>
          <w:sz w:val="24"/>
          <w:szCs w:val="24"/>
        </w:rPr>
        <w:t>O Avaliador Externo ent</w:t>
      </w:r>
      <w:r w:rsidR="00D402CD">
        <w:rPr>
          <w:sz w:val="24"/>
          <w:szCs w:val="24"/>
        </w:rPr>
        <w:t xml:space="preserve">regou ao Avaliador Interno </w:t>
      </w:r>
      <w:r w:rsidRPr="00380BC0" w:rsidR="00380BC0">
        <w:rPr>
          <w:sz w:val="24"/>
          <w:szCs w:val="24"/>
        </w:rPr>
        <w:t>um documento</w:t>
      </w:r>
      <w:r w:rsidRPr="00380BC0" w:rsidR="00945CD5">
        <w:rPr>
          <w:sz w:val="24"/>
          <w:szCs w:val="24"/>
        </w:rPr>
        <w:t xml:space="preserve"> onde</w:t>
      </w:r>
      <w:r w:rsidR="00945CD5">
        <w:rPr>
          <w:sz w:val="24"/>
          <w:szCs w:val="24"/>
        </w:rPr>
        <w:t xml:space="preserve"> consta o valor  </w:t>
      </w:r>
      <w:r w:rsidR="00380BC0">
        <w:rPr>
          <w:sz w:val="24"/>
          <w:szCs w:val="24"/>
        </w:rPr>
        <w:t>___________________________</w:t>
      </w:r>
      <w:r w:rsidR="00945CD5">
        <w:rPr>
          <w:sz w:val="24"/>
          <w:szCs w:val="24"/>
        </w:rPr>
        <w:t xml:space="preserve">, correspondente à menção </w:t>
      </w:r>
      <w:r w:rsidR="00D402CD">
        <w:rPr>
          <w:sz w:val="24"/>
          <w:szCs w:val="24"/>
        </w:rPr>
        <w:t xml:space="preserve">qualitativa </w:t>
      </w:r>
      <w:r w:rsidR="00945CD5">
        <w:rPr>
          <w:sz w:val="24"/>
          <w:szCs w:val="24"/>
        </w:rPr>
        <w:t xml:space="preserve">de </w:t>
      </w:r>
      <w:r w:rsidRPr="00380BC0" w:rsidR="00380BC0">
        <w:rPr>
          <w:sz w:val="24"/>
          <w:szCs w:val="24"/>
        </w:rPr>
        <w:t>_________________________</w:t>
      </w:r>
      <w:r w:rsidRPr="00380BC0" w:rsidR="00945CD5">
        <w:rPr>
          <w:sz w:val="24"/>
          <w:szCs w:val="24"/>
        </w:rPr>
        <w:t xml:space="preserve">, </w:t>
      </w:r>
      <w:r w:rsidRPr="00380BC0" w:rsidR="00913B42">
        <w:rPr>
          <w:sz w:val="24"/>
          <w:szCs w:val="24"/>
        </w:rPr>
        <w:t xml:space="preserve"> </w:t>
      </w:r>
      <w:r w:rsidRPr="00380BC0" w:rsidR="00945CD5">
        <w:rPr>
          <w:sz w:val="24"/>
          <w:szCs w:val="24"/>
        </w:rPr>
        <w:t>r</w:t>
      </w:r>
      <w:r w:rsidR="00945CD5">
        <w:rPr>
          <w:sz w:val="24"/>
          <w:szCs w:val="24"/>
        </w:rPr>
        <w:t xml:space="preserve">esultante </w:t>
      </w:r>
      <w:r w:rsidR="00D402CD">
        <w:rPr>
          <w:sz w:val="24"/>
          <w:szCs w:val="24"/>
        </w:rPr>
        <w:t xml:space="preserve">da avaliação </w:t>
      </w:r>
      <w:r w:rsidRPr="000250C2" w:rsidR="00D402CD">
        <w:rPr>
          <w:sz w:val="24"/>
          <w:szCs w:val="24"/>
        </w:rPr>
        <w:t xml:space="preserve">atribuída </w:t>
      </w:r>
      <w:r w:rsidR="00D402CD">
        <w:rPr>
          <w:sz w:val="24"/>
          <w:szCs w:val="24"/>
        </w:rPr>
        <w:t xml:space="preserve">em cada parâmetro do Domínio </w:t>
      </w:r>
      <w:r w:rsidRPr="00D402CD" w:rsidR="00D402CD">
        <w:rPr>
          <w:i/>
          <w:sz w:val="24"/>
          <w:szCs w:val="24"/>
        </w:rPr>
        <w:t>A) Dimensão Científica e Ped</w:t>
      </w:r>
      <w:r w:rsidR="00D402CD">
        <w:rPr>
          <w:i/>
          <w:sz w:val="24"/>
          <w:szCs w:val="24"/>
        </w:rPr>
        <w:t xml:space="preserve">agógica, </w:t>
      </w:r>
      <w:r w:rsidRPr="00D402CD" w:rsidR="00D402CD">
        <w:rPr>
          <w:sz w:val="24"/>
          <w:szCs w:val="24"/>
        </w:rPr>
        <w:t>após a observação de aulas</w:t>
      </w:r>
      <w:r w:rsidRPr="00C11CB1" w:rsidR="00D402CD">
        <w:rPr>
          <w:rFonts w:cs="Calibri"/>
          <w:sz w:val="24"/>
          <w:szCs w:val="24"/>
        </w:rPr>
        <w:t>.</w:t>
      </w:r>
      <w:r w:rsidR="00D402CD">
        <w:rPr>
          <w:sz w:val="24"/>
          <w:szCs w:val="24"/>
        </w:rPr>
        <w:t>---------------</w:t>
      </w:r>
      <w:r w:rsidR="00380BC0">
        <w:rPr>
          <w:sz w:val="24"/>
          <w:szCs w:val="24"/>
        </w:rPr>
        <w:t>-----------</w:t>
      </w:r>
    </w:p>
    <w:p xmlns:wp14="http://schemas.microsoft.com/office/word/2010/wordml" w:rsidR="000250C2" w:rsidP="00090D76" w:rsidRDefault="00090D76" w14:paraId="79E3A574" wp14:textId="77777777">
      <w:pPr>
        <w:tabs>
          <w:tab w:val="left" w:leader="hyphen" w:pos="709"/>
          <w:tab w:val="right" w:leader="hyphen" w:pos="91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50C2" w:rsidR="000250C2">
        <w:rPr>
          <w:sz w:val="24"/>
          <w:szCs w:val="24"/>
        </w:rPr>
        <w:t>Nada mais havendo a tratar deu-se por encerrada a reunião</w:t>
      </w:r>
      <w:r w:rsidR="007C6124">
        <w:rPr>
          <w:sz w:val="24"/>
          <w:szCs w:val="24"/>
        </w:rPr>
        <w:t xml:space="preserve"> da qual se lavrou a presente a</w:t>
      </w:r>
      <w:r w:rsidRPr="000250C2" w:rsidR="000250C2">
        <w:rPr>
          <w:sz w:val="24"/>
          <w:szCs w:val="24"/>
        </w:rPr>
        <w:t>ta que vai ser assinada nos termos da lei.</w:t>
      </w:r>
      <w:r>
        <w:rPr>
          <w:sz w:val="24"/>
          <w:szCs w:val="24"/>
        </w:rPr>
        <w:tab/>
      </w:r>
    </w:p>
    <w:p xmlns:wp14="http://schemas.microsoft.com/office/word/2010/wordml" w:rsidR="00090D76" w:rsidP="00090D76" w:rsidRDefault="00090D76" w14:paraId="60061E4C" wp14:textId="77777777">
      <w:pPr>
        <w:tabs>
          <w:tab w:val="left" w:leader="hyphen" w:pos="709"/>
          <w:tab w:val="right" w:leader="hyphen" w:pos="91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xmlns:wp14="http://schemas.microsoft.com/office/word/2010/wordml" w:rsidR="00023FE0" w:rsidP="00380BC0" w:rsidRDefault="00380BC0" w14:paraId="44EAFD9C" wp14:textId="77777777">
      <w:pPr>
        <w:tabs>
          <w:tab w:val="left" w:leader="hyphen" w:pos="709"/>
          <w:tab w:val="right" w:leader="hyphen" w:pos="91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xmlns:wp14="http://schemas.microsoft.com/office/word/2010/wordml" w:rsidR="00023FE0" w:rsidP="00090D76" w:rsidRDefault="00023FE0" w14:paraId="4B94D5A5" wp14:textId="77777777">
      <w:pPr>
        <w:spacing w:line="480" w:lineRule="auto"/>
        <w:rPr>
          <w:sz w:val="24"/>
          <w:szCs w:val="24"/>
        </w:rPr>
      </w:pPr>
    </w:p>
    <w:p xmlns:wp14="http://schemas.microsoft.com/office/word/2010/wordml" w:rsidR="00090D76" w:rsidP="00090D76" w:rsidRDefault="006A3A1A" w14:paraId="0575B755" wp14:textId="7777777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 Avaliador</w:t>
      </w:r>
      <w:r w:rsidR="00D4521D">
        <w:rPr>
          <w:sz w:val="24"/>
          <w:szCs w:val="24"/>
        </w:rPr>
        <w:t xml:space="preserve"> Interno</w:t>
      </w:r>
      <w:r w:rsidRPr="00090D76" w:rsidR="00090D76">
        <w:rPr>
          <w:sz w:val="24"/>
          <w:szCs w:val="24"/>
        </w:rPr>
        <w:t xml:space="preserve"> </w:t>
      </w:r>
      <w:r w:rsidR="00090D76">
        <w:rPr>
          <w:sz w:val="24"/>
          <w:szCs w:val="24"/>
        </w:rPr>
        <w:t xml:space="preserve">                              </w:t>
      </w:r>
      <w:r w:rsidR="00913B42">
        <w:rPr>
          <w:sz w:val="24"/>
          <w:szCs w:val="24"/>
        </w:rPr>
        <w:t xml:space="preserve">                  O Avaliado</w:t>
      </w:r>
      <w:r w:rsidR="00783503">
        <w:rPr>
          <w:sz w:val="24"/>
          <w:szCs w:val="24"/>
        </w:rPr>
        <w:t>r Externo</w:t>
      </w:r>
    </w:p>
    <w:p xmlns:wp14="http://schemas.microsoft.com/office/word/2010/wordml" w:rsidR="00FB52E1" w:rsidP="00D54CF4" w:rsidRDefault="00FB52E1" w14:paraId="3DEEC669" wp14:textId="77777777">
      <w:pPr>
        <w:spacing w:line="480" w:lineRule="auto"/>
        <w:rPr>
          <w:sz w:val="24"/>
          <w:szCs w:val="24"/>
        </w:rPr>
      </w:pPr>
    </w:p>
    <w:p xmlns:wp14="http://schemas.microsoft.com/office/word/2010/wordml" w:rsidR="00FB52E1" w:rsidP="00090D76" w:rsidRDefault="00FB52E1" w14:paraId="3C5B1509" wp14:textId="777777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4CF4">
        <w:rPr>
          <w:sz w:val="24"/>
          <w:szCs w:val="24"/>
        </w:rPr>
        <w:t>______________</w:t>
      </w:r>
      <w:r w:rsidR="00090D76">
        <w:rPr>
          <w:sz w:val="24"/>
          <w:szCs w:val="24"/>
        </w:rPr>
        <w:t xml:space="preserve">   _________________________________</w:t>
      </w:r>
    </w:p>
    <w:p xmlns:wp14="http://schemas.microsoft.com/office/word/2010/wordml" w:rsidR="00D54CF4" w:rsidP="00D54CF4" w:rsidRDefault="00D54CF4" w14:paraId="3656B9AB" wp14:textId="77777777">
      <w:pPr>
        <w:spacing w:line="360" w:lineRule="auto"/>
        <w:rPr>
          <w:sz w:val="24"/>
          <w:szCs w:val="24"/>
        </w:rPr>
      </w:pPr>
    </w:p>
    <w:sectPr w:rsidR="00D54CF4" w:rsidSect="00090D76">
      <w:headerReference w:type="default" r:id="rId8"/>
      <w:footerReference w:type="default" r:id="rId9"/>
      <w:pgSz w:w="11906" w:h="16838" w:orient="portrait"/>
      <w:pgMar w:top="709" w:right="991" w:bottom="1135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0539C" w:rsidP="00FB52E1" w:rsidRDefault="00C0539C" w14:paraId="049F31CB" wp14:textId="77777777">
      <w:r>
        <w:separator/>
      </w:r>
    </w:p>
  </w:endnote>
  <w:endnote w:type="continuationSeparator" w:id="0">
    <w:p xmlns:wp14="http://schemas.microsoft.com/office/word/2010/wordml" w:rsidR="00C0539C" w:rsidP="00FB52E1" w:rsidRDefault="00C0539C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D54CF4" w:rsidR="001016A0" w:rsidP="00D54CF4" w:rsidRDefault="001016A0" w14:paraId="4B99056E" wp14:textId="77777777">
    <w:pPr>
      <w:pStyle w:val="Rodap"/>
      <w:jc w:val="left"/>
      <w:rPr>
        <w:b/>
        <w:sz w:val="18"/>
        <w:szCs w:val="18"/>
      </w:rPr>
    </w:pPr>
  </w:p>
  <w:p xmlns:wp14="http://schemas.microsoft.com/office/word/2010/wordml" w:rsidR="001016A0" w:rsidRDefault="001016A0" w14:paraId="1299C43A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0539C" w:rsidP="00FB52E1" w:rsidRDefault="00C0539C" w14:paraId="62486C05" wp14:textId="77777777">
      <w:r>
        <w:separator/>
      </w:r>
    </w:p>
  </w:footnote>
  <w:footnote w:type="continuationSeparator" w:id="0">
    <w:p xmlns:wp14="http://schemas.microsoft.com/office/word/2010/wordml" w:rsidR="00C0539C" w:rsidP="00FB52E1" w:rsidRDefault="00C0539C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016A0" w:rsidRDefault="001016A0" w14:paraId="45FB0818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81"/>
    <w:rsid w:val="00023FE0"/>
    <w:rsid w:val="000250C2"/>
    <w:rsid w:val="0007096C"/>
    <w:rsid w:val="00073467"/>
    <w:rsid w:val="00090D76"/>
    <w:rsid w:val="0009209E"/>
    <w:rsid w:val="0009700A"/>
    <w:rsid w:val="000B35D9"/>
    <w:rsid w:val="000C7C29"/>
    <w:rsid w:val="001016A0"/>
    <w:rsid w:val="00110587"/>
    <w:rsid w:val="00120095"/>
    <w:rsid w:val="00137DCC"/>
    <w:rsid w:val="001D18D2"/>
    <w:rsid w:val="00211C77"/>
    <w:rsid w:val="00220CA1"/>
    <w:rsid w:val="00226746"/>
    <w:rsid w:val="002344A2"/>
    <w:rsid w:val="0025582B"/>
    <w:rsid w:val="00277F5B"/>
    <w:rsid w:val="002B6CB4"/>
    <w:rsid w:val="002C50AC"/>
    <w:rsid w:val="002E575D"/>
    <w:rsid w:val="00323FBC"/>
    <w:rsid w:val="00326F37"/>
    <w:rsid w:val="00380BC0"/>
    <w:rsid w:val="00385013"/>
    <w:rsid w:val="003B1C88"/>
    <w:rsid w:val="003B34E1"/>
    <w:rsid w:val="00424E8C"/>
    <w:rsid w:val="004950D2"/>
    <w:rsid w:val="004A4401"/>
    <w:rsid w:val="004B3F7A"/>
    <w:rsid w:val="00504B73"/>
    <w:rsid w:val="0053361D"/>
    <w:rsid w:val="00555A8E"/>
    <w:rsid w:val="00557881"/>
    <w:rsid w:val="00575A62"/>
    <w:rsid w:val="00587A47"/>
    <w:rsid w:val="005E04FE"/>
    <w:rsid w:val="005F7F16"/>
    <w:rsid w:val="00603F0F"/>
    <w:rsid w:val="006125BC"/>
    <w:rsid w:val="00615F47"/>
    <w:rsid w:val="00682A09"/>
    <w:rsid w:val="006A37FF"/>
    <w:rsid w:val="006A3A1A"/>
    <w:rsid w:val="006C24EC"/>
    <w:rsid w:val="00714EFB"/>
    <w:rsid w:val="007416CE"/>
    <w:rsid w:val="0074442F"/>
    <w:rsid w:val="00754A0B"/>
    <w:rsid w:val="00783503"/>
    <w:rsid w:val="00796B38"/>
    <w:rsid w:val="007A1769"/>
    <w:rsid w:val="007B0F0D"/>
    <w:rsid w:val="007C6124"/>
    <w:rsid w:val="007E0197"/>
    <w:rsid w:val="007E6B8F"/>
    <w:rsid w:val="007E7134"/>
    <w:rsid w:val="008037C7"/>
    <w:rsid w:val="008200E8"/>
    <w:rsid w:val="00821132"/>
    <w:rsid w:val="00834B02"/>
    <w:rsid w:val="008620BD"/>
    <w:rsid w:val="00867951"/>
    <w:rsid w:val="008841C6"/>
    <w:rsid w:val="008D6579"/>
    <w:rsid w:val="008F09CA"/>
    <w:rsid w:val="00902E54"/>
    <w:rsid w:val="00913193"/>
    <w:rsid w:val="00913B42"/>
    <w:rsid w:val="00945CD5"/>
    <w:rsid w:val="009767FD"/>
    <w:rsid w:val="00986D61"/>
    <w:rsid w:val="009D0746"/>
    <w:rsid w:val="009D0898"/>
    <w:rsid w:val="00A05AD6"/>
    <w:rsid w:val="00A32B4E"/>
    <w:rsid w:val="00A3573B"/>
    <w:rsid w:val="00A67C04"/>
    <w:rsid w:val="00A81BAE"/>
    <w:rsid w:val="00AB57CC"/>
    <w:rsid w:val="00AB6F89"/>
    <w:rsid w:val="00AE4C20"/>
    <w:rsid w:val="00AF3811"/>
    <w:rsid w:val="00B01306"/>
    <w:rsid w:val="00B04314"/>
    <w:rsid w:val="00B248F5"/>
    <w:rsid w:val="00B74D98"/>
    <w:rsid w:val="00B836DC"/>
    <w:rsid w:val="00B86363"/>
    <w:rsid w:val="00BA1B98"/>
    <w:rsid w:val="00C0539C"/>
    <w:rsid w:val="00C1004F"/>
    <w:rsid w:val="00C11CB1"/>
    <w:rsid w:val="00C514F3"/>
    <w:rsid w:val="00C53135"/>
    <w:rsid w:val="00CA4F74"/>
    <w:rsid w:val="00CC374F"/>
    <w:rsid w:val="00D402CD"/>
    <w:rsid w:val="00D4132B"/>
    <w:rsid w:val="00D4521D"/>
    <w:rsid w:val="00D46318"/>
    <w:rsid w:val="00D54CF4"/>
    <w:rsid w:val="00DA40E1"/>
    <w:rsid w:val="00DC22A2"/>
    <w:rsid w:val="00DE2FA5"/>
    <w:rsid w:val="00DE78F3"/>
    <w:rsid w:val="00DF0AF0"/>
    <w:rsid w:val="00DF247F"/>
    <w:rsid w:val="00E24AB4"/>
    <w:rsid w:val="00E758D8"/>
    <w:rsid w:val="00E95A1D"/>
    <w:rsid w:val="00EA2027"/>
    <w:rsid w:val="00EA292E"/>
    <w:rsid w:val="00EB539E"/>
    <w:rsid w:val="00ED24FC"/>
    <w:rsid w:val="00EE7914"/>
    <w:rsid w:val="00F30605"/>
    <w:rsid w:val="00F369F3"/>
    <w:rsid w:val="00F76923"/>
    <w:rsid w:val="00F81D0E"/>
    <w:rsid w:val="00FB52E1"/>
    <w:rsid w:val="00FD2B2A"/>
    <w:rsid w:val="00FF6539"/>
    <w:rsid w:val="1ED5E72E"/>
    <w:rsid w:val="255D54F0"/>
    <w:rsid w:val="2B7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D415BC"/>
  <w15:chartTrackingRefBased/>
  <w15:docId w15:val="{97A36466-5F07-49C8-86AC-25D04DD71B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7881"/>
    <w:pPr>
      <w:jc w:val="center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Normal"/>
    <w:link w:val="Cabealho1Carcter"/>
    <w:qFormat/>
    <w:rsid w:val="00557881"/>
    <w:pPr>
      <w:keepNext/>
      <w:jc w:val="left"/>
      <w:outlineLvl w:val="0"/>
    </w:pPr>
    <w:rPr>
      <w:rFonts w:ascii="Times New Roman" w:hAnsi="Times New Roman" w:eastAsia="Times New Roman"/>
      <w:b/>
      <w:bCs/>
      <w:i/>
      <w:iCs/>
      <w:sz w:val="20"/>
      <w:szCs w:val="24"/>
      <w:lang w:val="x-none" w:eastAsia="pt-PT"/>
    </w:rPr>
  </w:style>
  <w:style w:type="character" w:styleId="Tipodeletrapredefinidodopargraf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1Carcter" w:customStyle="1">
    <w:name w:val="Cabeçalho 1 Carácter"/>
    <w:link w:val="Cabealho1"/>
    <w:rsid w:val="00557881"/>
    <w:rPr>
      <w:rFonts w:ascii="Times New Roman" w:hAnsi="Times New Roman" w:eastAsia="Times New Roman" w:cs="Times New Roman"/>
      <w:b/>
      <w:bCs/>
      <w:i/>
      <w:iCs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7881"/>
    <w:rPr>
      <w:rFonts w:ascii="Tahoma" w:hAnsi="Tahoma"/>
      <w:sz w:val="16"/>
      <w:szCs w:val="16"/>
      <w:lang w:val="x-none" w:eastAsia="x-none"/>
    </w:rPr>
  </w:style>
  <w:style w:type="character" w:styleId="TextodebaloCarcter" w:customStyle="1">
    <w:name w:val="Texto de balão Carácter"/>
    <w:link w:val="Textodebalo"/>
    <w:uiPriority w:val="99"/>
    <w:semiHidden/>
    <w:rsid w:val="00557881"/>
    <w:rPr>
      <w:rFonts w:ascii="Tahoma" w:hAnsi="Tahoma" w:eastAsia="Calibri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B52E1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styleId="CabealhoCarcter" w:customStyle="1">
    <w:name w:val="Cabeçalho Carácter"/>
    <w:link w:val="Cabealho"/>
    <w:uiPriority w:val="99"/>
    <w:semiHidden/>
    <w:rsid w:val="00FB52E1"/>
    <w:rPr>
      <w:rFonts w:ascii="Calibri" w:hAnsi="Calibri" w:eastAsia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FB52E1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styleId="RodapCarcter" w:customStyle="1">
    <w:name w:val="Rodapé Carácter"/>
    <w:link w:val="Rodap"/>
    <w:uiPriority w:val="99"/>
    <w:rsid w:val="00FB52E1"/>
    <w:rPr>
      <w:rFonts w:ascii="Calibri" w:hAnsi="Calibri" w:eastAsia="Calibri" w:cs="Times New Roman"/>
    </w:rPr>
  </w:style>
  <w:style w:type="character" w:styleId="CabealhoCarter" w:customStyle="1">
    <w:name w:val="Cabeçalho Caráter"/>
    <w:uiPriority w:val="99"/>
    <w:rsid w:val="0079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media/image3.png" Id="R6b4b1d5e286241aa" /><Relationship Type="http://schemas.openxmlformats.org/officeDocument/2006/relationships/image" Target="/media/image4.png" Id="R6e579d608d3946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Agrup. Esc. S. Miguel</dc:creator>
  <keywords/>
  <lastModifiedBy>Direção do Agrupamento de Escolas da Sé</lastModifiedBy>
  <revision>10</revision>
  <lastPrinted>2017-07-05T17:18:00.0000000Z</lastPrinted>
  <dcterms:created xsi:type="dcterms:W3CDTF">2024-05-16T13:01:00.0000000Z</dcterms:created>
  <dcterms:modified xsi:type="dcterms:W3CDTF">2024-05-16T13:02:17.3069942Z</dcterms:modified>
</coreProperties>
</file>